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 1</w:t>
            </w:r>
            <w:r w:rsidR="00DA78F0">
              <w:rPr>
                <w:lang w:val="es-ES_tradnl"/>
              </w:rPr>
              <w:t>7424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DA78F0">
              <w:t>15th</w:t>
            </w:r>
            <w:r w:rsidR="00F548F4">
              <w:t xml:space="preserve"> July 201</w:t>
            </w:r>
            <w:r w:rsidR="00DA78F0">
              <w:t>7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>
              <w:rPr>
                <w:lang w:val="nl-NL"/>
              </w:rPr>
              <w:t>C-heats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88453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F322F9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proofErr w:type="spellStart"/>
            <w:r w:rsidRPr="00784E22">
              <w:rPr>
                <w:b/>
                <w:lang w:val="nl-NL"/>
              </w:rPr>
              <w:t>Final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BC5FC9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DA78F0">
              <w:t>15th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DA78F0">
              <w:t>7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CE15AE">
        <w:rPr>
          <w:sz w:val="26"/>
        </w:rPr>
        <w:t>19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</w:t>
            </w:r>
            <w:r w:rsidR="005001EB">
              <w:rPr>
                <w:sz w:val="26"/>
              </w:rPr>
              <w:t>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51B1D"/>
    <w:rsid w:val="00132E88"/>
    <w:rsid w:val="00151415"/>
    <w:rsid w:val="00157688"/>
    <w:rsid w:val="00172DD4"/>
    <w:rsid w:val="00183DE3"/>
    <w:rsid w:val="00186DA6"/>
    <w:rsid w:val="001964AA"/>
    <w:rsid w:val="0019687B"/>
    <w:rsid w:val="001E176E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83900"/>
    <w:rsid w:val="003952E9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51C85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BC5FC9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65E42"/>
    <w:rsid w:val="00E73B8C"/>
    <w:rsid w:val="00EB567F"/>
    <w:rsid w:val="00EC4668"/>
    <w:rsid w:val="00EE7C7D"/>
    <w:rsid w:val="00F20956"/>
    <w:rsid w:val="00F21B8C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9367-D3A4-4B07-A9C7-686DE4D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8</TotalTime>
  <Pages>3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2811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9</cp:revision>
  <cp:lastPrinted>2016-01-02T13:10:00Z</cp:lastPrinted>
  <dcterms:created xsi:type="dcterms:W3CDTF">2016-10-22T18:40:00Z</dcterms:created>
  <dcterms:modified xsi:type="dcterms:W3CDTF">2017-06-21T21:36:00Z</dcterms:modified>
</cp:coreProperties>
</file>